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FD916" w14:textId="779EE034" w:rsidR="00136F4C" w:rsidRDefault="0007274B" w:rsidP="0007274B">
      <w:pPr>
        <w:jc w:val="center"/>
      </w:pPr>
      <w:r>
        <w:rPr>
          <w:noProof/>
        </w:rPr>
        <w:drawing>
          <wp:inline distT="0" distB="0" distL="0" distR="0" wp14:anchorId="2C3750BA" wp14:editId="250C2C4B">
            <wp:extent cx="8382000" cy="6471265"/>
            <wp:effectExtent l="0" t="0" r="0" b="6350"/>
            <wp:docPr id="63984144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429" cy="647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B013A" w14:textId="4B6E4380" w:rsidR="0007274B" w:rsidRDefault="0007274B" w:rsidP="0007274B">
      <w:pPr>
        <w:jc w:val="center"/>
      </w:pPr>
      <w:r>
        <w:rPr>
          <w:noProof/>
        </w:rPr>
        <w:lastRenderedPageBreak/>
        <w:drawing>
          <wp:inline distT="0" distB="0" distL="0" distR="0" wp14:anchorId="7B415F78" wp14:editId="10C31987">
            <wp:extent cx="9078782" cy="6124575"/>
            <wp:effectExtent l="0" t="0" r="8255" b="0"/>
            <wp:docPr id="592514978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860" cy="6125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D9FDC" w14:textId="36F051A3" w:rsidR="000B6886" w:rsidRDefault="000B6886">
      <w:r>
        <w:br w:type="page"/>
      </w:r>
    </w:p>
    <w:tbl>
      <w:tblPr>
        <w:tblW w:w="13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589"/>
        <w:gridCol w:w="356"/>
        <w:gridCol w:w="540"/>
        <w:gridCol w:w="365"/>
        <w:gridCol w:w="667"/>
        <w:gridCol w:w="267"/>
        <w:gridCol w:w="343"/>
        <w:gridCol w:w="413"/>
        <w:gridCol w:w="1192"/>
        <w:gridCol w:w="601"/>
        <w:gridCol w:w="1196"/>
        <w:gridCol w:w="529"/>
        <w:gridCol w:w="594"/>
        <w:gridCol w:w="601"/>
        <w:gridCol w:w="1196"/>
        <w:gridCol w:w="926"/>
        <w:gridCol w:w="498"/>
        <w:gridCol w:w="498"/>
        <w:gridCol w:w="498"/>
        <w:gridCol w:w="964"/>
      </w:tblGrid>
      <w:tr w:rsidR="000B6886" w:rsidRPr="00A46429" w14:paraId="2C6891F0" w14:textId="77777777" w:rsidTr="00BD6F84">
        <w:trPr>
          <w:trHeight w:val="450"/>
          <w:jc w:val="center"/>
        </w:trPr>
        <w:tc>
          <w:tcPr>
            <w:tcW w:w="3324" w:type="dxa"/>
            <w:gridSpan w:val="7"/>
            <w:noWrap/>
            <w:vAlign w:val="center"/>
          </w:tcPr>
          <w:p w14:paraId="53CD0BA4" w14:textId="7F3F560B" w:rsidR="000B6886" w:rsidRPr="00073E63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</w:pPr>
          </w:p>
        </w:tc>
        <w:tc>
          <w:tcPr>
            <w:tcW w:w="10049" w:type="dxa"/>
            <w:gridSpan w:val="14"/>
            <w:vAlign w:val="center"/>
          </w:tcPr>
          <w:p w14:paraId="7C4464EC" w14:textId="77777777" w:rsidR="000B6886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FF0000"/>
                <w:kern w:val="0"/>
                <w:sz w:val="44"/>
                <w:szCs w:val="44"/>
                <w:lang w:eastAsia="it-IT"/>
                <w14:ligatures w14:val="none"/>
              </w:rPr>
            </w:pPr>
          </w:p>
          <w:p w14:paraId="4E9E5D27" w14:textId="77777777" w:rsidR="000B6886" w:rsidRPr="00073E63" w:rsidRDefault="000B6886" w:rsidP="000B6886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</w:pPr>
          </w:p>
        </w:tc>
      </w:tr>
      <w:tr w:rsidR="000B6886" w:rsidRPr="00A46429" w14:paraId="77562DFC" w14:textId="77777777" w:rsidTr="00BD6F84">
        <w:trPr>
          <w:trHeight w:val="450"/>
          <w:jc w:val="center"/>
        </w:trPr>
        <w:tc>
          <w:tcPr>
            <w:tcW w:w="13373" w:type="dxa"/>
            <w:gridSpan w:val="21"/>
            <w:vMerge w:val="restart"/>
            <w:noWrap/>
            <w:vAlign w:val="center"/>
            <w:hideMark/>
          </w:tcPr>
          <w:p w14:paraId="42B365D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36"/>
                <w:szCs w:val="36"/>
                <w:lang w:eastAsia="it-IT"/>
                <w14:ligatures w14:val="none"/>
              </w:rPr>
            </w:pPr>
            <w:r w:rsidRPr="00073E63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  <w:t xml:space="preserve">ISO 15609 Welding Procedure </w:t>
            </w:r>
            <w:proofErr w:type="spellStart"/>
            <w:r w:rsidRPr="00073E63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48"/>
                <w:szCs w:val="48"/>
                <w:lang w:eastAsia="it-IT"/>
                <w14:ligatures w14:val="none"/>
              </w:rPr>
              <w:t>Specification</w:t>
            </w:r>
            <w:proofErr w:type="spellEnd"/>
          </w:p>
        </w:tc>
      </w:tr>
      <w:tr w:rsidR="000B6886" w:rsidRPr="00A46429" w14:paraId="689FF864" w14:textId="77777777" w:rsidTr="00BD6F84">
        <w:trPr>
          <w:trHeight w:val="450"/>
          <w:jc w:val="center"/>
        </w:trPr>
        <w:tc>
          <w:tcPr>
            <w:tcW w:w="13373" w:type="dxa"/>
            <w:gridSpan w:val="21"/>
            <w:vMerge/>
            <w:vAlign w:val="center"/>
            <w:hideMark/>
          </w:tcPr>
          <w:p w14:paraId="402F10B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36"/>
                <w:szCs w:val="36"/>
                <w:lang w:eastAsia="it-IT"/>
                <w14:ligatures w14:val="none"/>
              </w:rPr>
            </w:pPr>
          </w:p>
        </w:tc>
      </w:tr>
      <w:tr w:rsidR="000B6886" w:rsidRPr="00A46429" w14:paraId="615D2E7C" w14:textId="77777777" w:rsidTr="00BD6F84">
        <w:trPr>
          <w:trHeight w:val="300"/>
          <w:jc w:val="center"/>
        </w:trPr>
        <w:tc>
          <w:tcPr>
            <w:tcW w:w="13373" w:type="dxa"/>
            <w:gridSpan w:val="21"/>
            <w:noWrap/>
            <w:vAlign w:val="center"/>
            <w:hideMark/>
          </w:tcPr>
          <w:p w14:paraId="5C0906F8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4"/>
                <w:szCs w:val="24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4"/>
                <w:szCs w:val="24"/>
                <w:lang w:eastAsia="it-IT"/>
                <w14:ligatures w14:val="none"/>
              </w:rPr>
              <w:t>ISO 15609 Specifica di Procedimento di Saldatura</w:t>
            </w:r>
          </w:p>
        </w:tc>
      </w:tr>
      <w:tr w:rsidR="000B6886" w:rsidRPr="00A46429" w14:paraId="6C4BE081" w14:textId="77777777" w:rsidTr="00BD6F84">
        <w:trPr>
          <w:trHeight w:val="300"/>
          <w:jc w:val="center"/>
        </w:trPr>
        <w:tc>
          <w:tcPr>
            <w:tcW w:w="1129" w:type="dxa"/>
            <w:gridSpan w:val="2"/>
            <w:shd w:val="clear" w:color="auto" w:fill="D1D1D1" w:themeFill="background2" w:themeFillShade="E6"/>
            <w:noWrap/>
            <w:vAlign w:val="center"/>
            <w:hideMark/>
          </w:tcPr>
          <w:p w14:paraId="4ECD357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WPS n°</w:t>
            </w:r>
          </w:p>
        </w:tc>
        <w:tc>
          <w:tcPr>
            <w:tcW w:w="1261" w:type="dxa"/>
            <w:gridSpan w:val="3"/>
            <w:noWrap/>
            <w:vAlign w:val="center"/>
            <w:hideMark/>
          </w:tcPr>
          <w:p w14:paraId="31882D8F" w14:textId="3BD4EBF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67" w:type="dxa"/>
            <w:shd w:val="clear" w:color="auto" w:fill="D1D1D1" w:themeFill="background2" w:themeFillShade="E6"/>
            <w:noWrap/>
            <w:vAlign w:val="center"/>
            <w:hideMark/>
          </w:tcPr>
          <w:p w14:paraId="504883F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Rev.</w:t>
            </w:r>
          </w:p>
        </w:tc>
        <w:tc>
          <w:tcPr>
            <w:tcW w:w="610" w:type="dxa"/>
            <w:gridSpan w:val="2"/>
            <w:noWrap/>
            <w:vAlign w:val="center"/>
            <w:hideMark/>
          </w:tcPr>
          <w:p w14:paraId="08FA88D9" w14:textId="726E3CD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20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0E60AD9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Date:</w:t>
            </w:r>
          </w:p>
        </w:tc>
        <w:tc>
          <w:tcPr>
            <w:tcW w:w="2319" w:type="dxa"/>
            <w:gridSpan w:val="3"/>
            <w:noWrap/>
            <w:vAlign w:val="center"/>
            <w:hideMark/>
          </w:tcPr>
          <w:p w14:paraId="2DEF917B" w14:textId="0A20446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shd w:val="clear" w:color="auto" w:fill="D1D1D1" w:themeFill="background2" w:themeFillShade="E6"/>
            <w:noWrap/>
            <w:vAlign w:val="center"/>
            <w:hideMark/>
          </w:tcPr>
          <w:p w14:paraId="5AACF48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WPQR n°</w:t>
            </w:r>
          </w:p>
        </w:tc>
        <w:tc>
          <w:tcPr>
            <w:tcW w:w="3384" w:type="dxa"/>
            <w:gridSpan w:val="5"/>
            <w:noWrap/>
            <w:vAlign w:val="center"/>
            <w:hideMark/>
          </w:tcPr>
          <w:p w14:paraId="382E8909" w14:textId="12ED87BA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FF000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0063D7B" w14:textId="77777777" w:rsidTr="00BD6F84">
        <w:trPr>
          <w:trHeight w:val="300"/>
          <w:jc w:val="center"/>
        </w:trPr>
        <w:tc>
          <w:tcPr>
            <w:tcW w:w="3667" w:type="dxa"/>
            <w:gridSpan w:val="8"/>
            <w:vMerge w:val="restart"/>
            <w:shd w:val="clear" w:color="auto" w:fill="D1D1D1" w:themeFill="background2" w:themeFillShade="E6"/>
            <w:noWrap/>
            <w:vAlign w:val="center"/>
            <w:hideMark/>
          </w:tcPr>
          <w:p w14:paraId="35F0A495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Procedimenti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Weld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process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13" w:type="dxa"/>
            <w:shd w:val="clear" w:color="auto" w:fill="D1D1D1" w:themeFill="background2" w:themeFillShade="E6"/>
            <w:noWrap/>
            <w:vAlign w:val="center"/>
            <w:hideMark/>
          </w:tcPr>
          <w:p w14:paraId="6BE6BB5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1192" w:type="dxa"/>
            <w:noWrap/>
            <w:vAlign w:val="center"/>
            <w:hideMark/>
          </w:tcPr>
          <w:p w14:paraId="0DAF2426" w14:textId="3D7CAFA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2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130A8A5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  <w:hideMark/>
          </w:tcPr>
          <w:p w14:paraId="166AF358" w14:textId="736B85A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2BA749C" w14:textId="77777777" w:rsidTr="00BD6F84">
        <w:trPr>
          <w:trHeight w:val="300"/>
          <w:jc w:val="center"/>
        </w:trPr>
        <w:tc>
          <w:tcPr>
            <w:tcW w:w="3667" w:type="dxa"/>
            <w:gridSpan w:val="8"/>
            <w:vMerge/>
            <w:shd w:val="clear" w:color="auto" w:fill="D1D1D1" w:themeFill="background2" w:themeFillShade="E6"/>
            <w:vAlign w:val="center"/>
            <w:hideMark/>
          </w:tcPr>
          <w:p w14:paraId="2A71483D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13" w:type="dxa"/>
            <w:shd w:val="clear" w:color="auto" w:fill="D1D1D1" w:themeFill="background2" w:themeFillShade="E6"/>
            <w:noWrap/>
            <w:vAlign w:val="center"/>
            <w:hideMark/>
          </w:tcPr>
          <w:p w14:paraId="56ED1A9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1192" w:type="dxa"/>
            <w:noWrap/>
            <w:vAlign w:val="center"/>
            <w:hideMark/>
          </w:tcPr>
          <w:p w14:paraId="6122B354" w14:textId="7EF2B4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26" w:type="dxa"/>
            <w:gridSpan w:val="3"/>
            <w:shd w:val="clear" w:color="auto" w:fill="D1D1D1" w:themeFill="background2" w:themeFillShade="E6"/>
            <w:noWrap/>
            <w:vAlign w:val="center"/>
            <w:hideMark/>
          </w:tcPr>
          <w:p w14:paraId="0B46837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  <w:hideMark/>
          </w:tcPr>
          <w:p w14:paraId="2B2F5AC8" w14:textId="4007517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8CF9F19" w14:textId="77777777" w:rsidTr="00BD6F84">
        <w:trPr>
          <w:trHeight w:val="303"/>
          <w:jc w:val="center"/>
        </w:trPr>
        <w:tc>
          <w:tcPr>
            <w:tcW w:w="5873" w:type="dxa"/>
            <w:gridSpan w:val="11"/>
            <w:shd w:val="clear" w:color="auto" w:fill="D9D9D9" w:themeFill="background1" w:themeFillShade="D9"/>
            <w:noWrap/>
            <w:vAlign w:val="bottom"/>
          </w:tcPr>
          <w:p w14:paraId="5618693A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Disegno del cianfrino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Bevel design</w:t>
            </w:r>
            <w:r w:rsidRPr="00A46429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</w:p>
        </w:tc>
        <w:tc>
          <w:tcPr>
            <w:tcW w:w="7500" w:type="dxa"/>
            <w:gridSpan w:val="10"/>
            <w:shd w:val="clear" w:color="auto" w:fill="D9D9D9" w:themeFill="background1" w:themeFillShade="D9"/>
            <w:noWrap/>
            <w:vAlign w:val="bottom"/>
          </w:tcPr>
          <w:p w14:paraId="0189A6C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Sequenza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Welding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sequence</w:t>
            </w:r>
            <w:proofErr w:type="spellEnd"/>
          </w:p>
        </w:tc>
      </w:tr>
      <w:tr w:rsidR="000B6886" w:rsidRPr="00A46429" w14:paraId="6A364416" w14:textId="77777777" w:rsidTr="000B6886">
        <w:trPr>
          <w:trHeight w:val="1134"/>
          <w:jc w:val="center"/>
        </w:trPr>
        <w:tc>
          <w:tcPr>
            <w:tcW w:w="5873" w:type="dxa"/>
            <w:gridSpan w:val="11"/>
            <w:noWrap/>
          </w:tcPr>
          <w:p w14:paraId="70173927" w14:textId="73CDDE48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7500" w:type="dxa"/>
            <w:gridSpan w:val="10"/>
            <w:noWrap/>
          </w:tcPr>
          <w:p w14:paraId="45F885EA" w14:textId="3BD5610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32A36525" w14:textId="77777777" w:rsidTr="000B6886">
        <w:trPr>
          <w:trHeight w:val="300"/>
          <w:jc w:val="center"/>
        </w:trPr>
        <w:tc>
          <w:tcPr>
            <w:tcW w:w="4080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3EDEF74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Metodo di preparazione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Preparation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method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0AC13F3B" w14:textId="03F705C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266C16E" w14:textId="77777777" w:rsidTr="00BD6F84">
        <w:trPr>
          <w:trHeight w:val="300"/>
          <w:jc w:val="center"/>
        </w:trPr>
        <w:tc>
          <w:tcPr>
            <w:tcW w:w="3057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416C047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Supporto al rovescio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Backing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0316" w:type="dxa"/>
            <w:gridSpan w:val="15"/>
            <w:noWrap/>
            <w:vAlign w:val="center"/>
            <w:hideMark/>
          </w:tcPr>
          <w:p w14:paraId="67F3789B" w14:textId="36A4A544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B05D1E4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3B175AC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base                                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Parent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material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0A013DA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7248" w:type="dxa"/>
            <w:gridSpan w:val="9"/>
            <w:noWrap/>
            <w:vAlign w:val="center"/>
          </w:tcPr>
          <w:p w14:paraId="6CA758EE" w14:textId="6564E79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9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B0B88D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Gruppo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Group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64" w:type="dxa"/>
            <w:noWrap/>
            <w:vAlign w:val="center"/>
          </w:tcPr>
          <w:p w14:paraId="348C7233" w14:textId="4E5EA51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4043B4A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7951D69D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53A34D7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7248" w:type="dxa"/>
            <w:gridSpan w:val="9"/>
            <w:noWrap/>
            <w:vAlign w:val="center"/>
          </w:tcPr>
          <w:p w14:paraId="3AE038AF" w14:textId="6B16379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94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46EB529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Gruppo / Group:</w:t>
            </w:r>
          </w:p>
        </w:tc>
        <w:tc>
          <w:tcPr>
            <w:tcW w:w="964" w:type="dxa"/>
            <w:noWrap/>
            <w:vAlign w:val="center"/>
          </w:tcPr>
          <w:p w14:paraId="4CCD1DFC" w14:textId="1FF0677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92158CC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163718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F082F2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38069BF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Spessore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Thickness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</w:tcPr>
          <w:p w14:paraId="709A9C5C" w14:textId="64BDAFE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66D6DC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Diameter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</w:tcPr>
          <w:p w14:paraId="5F187A86" w14:textId="32042FF0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BEA5E67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1F58561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AEB6AE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546FE7E5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Spessore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Thickness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</w:tcPr>
          <w:p w14:paraId="642011D5" w14:textId="5C11CD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3D5909D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Diameter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</w:tcPr>
          <w:p w14:paraId="1BDA9748" w14:textId="65AFDEA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5451AC7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5934669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d'apporto                                                                       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Welding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consumables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610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4F97A6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6A79A66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Designazione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Designation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</w:tcPr>
          <w:p w14:paraId="57F0A05E" w14:textId="26FCBB8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A8530C2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07211BF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1C3A73C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2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097850B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Nome commerciale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Trade name:</w:t>
            </w:r>
          </w:p>
        </w:tc>
        <w:tc>
          <w:tcPr>
            <w:tcW w:w="5181" w:type="dxa"/>
            <w:gridSpan w:val="7"/>
            <w:noWrap/>
            <w:vAlign w:val="center"/>
          </w:tcPr>
          <w:p w14:paraId="67BE4C62" w14:textId="48B2F93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3A3E117E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32AC3E3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4DAD51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3931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2A2D8D6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Designazione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Designation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</w:p>
        </w:tc>
        <w:tc>
          <w:tcPr>
            <w:tcW w:w="5775" w:type="dxa"/>
            <w:gridSpan w:val="8"/>
            <w:noWrap/>
            <w:vAlign w:val="center"/>
          </w:tcPr>
          <w:p w14:paraId="30975FAC" w14:textId="15109924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F71D328" w14:textId="77777777" w:rsidTr="000B6886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7A31D79A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5291E1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25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7573340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Nome commerciale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Trade name:</w:t>
            </w:r>
          </w:p>
        </w:tc>
        <w:tc>
          <w:tcPr>
            <w:tcW w:w="5181" w:type="dxa"/>
            <w:gridSpan w:val="7"/>
            <w:noWrap/>
            <w:vAlign w:val="center"/>
          </w:tcPr>
          <w:p w14:paraId="5FA03082" w14:textId="38CFB6D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1B96BB6" w14:textId="77777777" w:rsidTr="00BD6F84">
        <w:trPr>
          <w:trHeight w:val="300"/>
          <w:jc w:val="center"/>
        </w:trPr>
        <w:tc>
          <w:tcPr>
            <w:tcW w:w="2025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CBE5688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6247CC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shd w:val="clear" w:color="auto" w:fill="D9D9D9" w:themeFill="background1" w:themeFillShade="D9"/>
                <w:lang w:eastAsia="it-IT"/>
                <w14:ligatures w14:val="none"/>
              </w:rPr>
              <w:t xml:space="preserve">Preriscaldo / </w:t>
            </w:r>
            <w:proofErr w:type="spellStart"/>
            <w:r w:rsidRPr="006247CC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shd w:val="clear" w:color="auto" w:fill="D9D9D9" w:themeFill="background1" w:themeFillShade="D9"/>
                <w:lang w:eastAsia="it-IT"/>
                <w14:ligatures w14:val="none"/>
              </w:rPr>
              <w:t>Preheat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032" w:type="dxa"/>
            <w:gridSpan w:val="2"/>
            <w:noWrap/>
            <w:vAlign w:val="center"/>
            <w:hideMark/>
          </w:tcPr>
          <w:p w14:paraId="5D0A97AA" w14:textId="7112F1C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023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7A694320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Interpass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793" w:type="dxa"/>
            <w:gridSpan w:val="2"/>
            <w:noWrap/>
            <w:vAlign w:val="center"/>
            <w:hideMark/>
          </w:tcPr>
          <w:p w14:paraId="334111D2" w14:textId="7ED3688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2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2556E0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spellStart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Postriscaldo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Postheat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580" w:type="dxa"/>
            <w:gridSpan w:val="6"/>
            <w:noWrap/>
            <w:vAlign w:val="center"/>
            <w:hideMark/>
          </w:tcPr>
          <w:p w14:paraId="026B8427" w14:textId="13A6623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62A0272" w14:textId="77777777" w:rsidTr="000B6886">
        <w:trPr>
          <w:trHeight w:val="300"/>
          <w:jc w:val="center"/>
        </w:trPr>
        <w:tc>
          <w:tcPr>
            <w:tcW w:w="2025" w:type="dxa"/>
            <w:gridSpan w:val="4"/>
            <w:vMerge w:val="restart"/>
            <w:shd w:val="clear" w:color="auto" w:fill="D9D9D9" w:themeFill="background1" w:themeFillShade="D9"/>
            <w:vAlign w:val="center"/>
            <w:hideMark/>
          </w:tcPr>
          <w:p w14:paraId="7166110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Gas di protezione                                                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Shielding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gas</w:t>
            </w:r>
          </w:p>
        </w:tc>
        <w:tc>
          <w:tcPr>
            <w:tcW w:w="365" w:type="dxa"/>
            <w:shd w:val="clear" w:color="auto" w:fill="D9D9D9" w:themeFill="background1" w:themeFillShade="D9"/>
            <w:noWrap/>
            <w:vAlign w:val="center"/>
            <w:hideMark/>
          </w:tcPr>
          <w:p w14:paraId="73A7A695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</w:t>
            </w:r>
          </w:p>
        </w:tc>
        <w:tc>
          <w:tcPr>
            <w:tcW w:w="169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01AEA42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</w:p>
        </w:tc>
        <w:tc>
          <w:tcPr>
            <w:tcW w:w="3518" w:type="dxa"/>
            <w:gridSpan w:val="4"/>
            <w:noWrap/>
            <w:vAlign w:val="center"/>
          </w:tcPr>
          <w:p w14:paraId="23DB6586" w14:textId="0F5D736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317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32D28FD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2458" w:type="dxa"/>
            <w:gridSpan w:val="4"/>
            <w:vAlign w:val="center"/>
          </w:tcPr>
          <w:p w14:paraId="52E5D505" w14:textId="65F44E22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A1F94EF" w14:textId="77777777" w:rsidTr="000B6886">
        <w:trPr>
          <w:trHeight w:val="300"/>
          <w:jc w:val="center"/>
        </w:trPr>
        <w:tc>
          <w:tcPr>
            <w:tcW w:w="2025" w:type="dxa"/>
            <w:gridSpan w:val="4"/>
            <w:vMerge/>
            <w:shd w:val="clear" w:color="auto" w:fill="D9D9D9" w:themeFill="background1" w:themeFillShade="D9"/>
            <w:vAlign w:val="center"/>
            <w:hideMark/>
          </w:tcPr>
          <w:p w14:paraId="24ACC341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  <w:noWrap/>
            <w:vAlign w:val="center"/>
            <w:hideMark/>
          </w:tcPr>
          <w:p w14:paraId="12CB676A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</w:t>
            </w:r>
          </w:p>
        </w:tc>
        <w:tc>
          <w:tcPr>
            <w:tcW w:w="1690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204AF5F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</w:p>
        </w:tc>
        <w:tc>
          <w:tcPr>
            <w:tcW w:w="3518" w:type="dxa"/>
            <w:gridSpan w:val="4"/>
            <w:noWrap/>
            <w:vAlign w:val="center"/>
          </w:tcPr>
          <w:p w14:paraId="76CB083A" w14:textId="0F2051F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317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660790CE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2458" w:type="dxa"/>
            <w:gridSpan w:val="4"/>
            <w:vAlign w:val="center"/>
          </w:tcPr>
          <w:p w14:paraId="4B4B12DD" w14:textId="68666868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E26DFB" w14:textId="77777777" w:rsidTr="000B6886">
        <w:trPr>
          <w:trHeight w:val="300"/>
          <w:jc w:val="center"/>
        </w:trPr>
        <w:tc>
          <w:tcPr>
            <w:tcW w:w="3057" w:type="dxa"/>
            <w:gridSpan w:val="6"/>
            <w:shd w:val="clear" w:color="auto" w:fill="D9D9D9" w:themeFill="background1" w:themeFillShade="D9"/>
            <w:vAlign w:val="center"/>
            <w:hideMark/>
          </w:tcPr>
          <w:p w14:paraId="48A156D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Gas al rovescio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Backing gas</w:t>
            </w:r>
          </w:p>
        </w:tc>
        <w:tc>
          <w:tcPr>
            <w:tcW w:w="2215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08D2A8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:</w:t>
            </w:r>
          </w:p>
        </w:tc>
        <w:tc>
          <w:tcPr>
            <w:tcW w:w="2920" w:type="dxa"/>
            <w:gridSpan w:val="4"/>
            <w:noWrap/>
            <w:vAlign w:val="center"/>
          </w:tcPr>
          <w:p w14:paraId="72A6691E" w14:textId="3BC059DD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3221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51B948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Portata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Flow rate:</w:t>
            </w:r>
          </w:p>
        </w:tc>
        <w:tc>
          <w:tcPr>
            <w:tcW w:w="1960" w:type="dxa"/>
            <w:gridSpan w:val="3"/>
            <w:vAlign w:val="center"/>
            <w:hideMark/>
          </w:tcPr>
          <w:p w14:paraId="3E1D6618" w14:textId="5D444555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EF8C42E" w14:textId="77777777" w:rsidTr="000B6886">
        <w:trPr>
          <w:trHeight w:val="300"/>
          <w:jc w:val="center"/>
        </w:trPr>
        <w:tc>
          <w:tcPr>
            <w:tcW w:w="4080" w:type="dxa"/>
            <w:gridSpan w:val="9"/>
            <w:shd w:val="clear" w:color="auto" w:fill="D9D9D9" w:themeFill="background1" w:themeFillShade="D9"/>
            <w:vAlign w:val="center"/>
            <w:hideMark/>
          </w:tcPr>
          <w:p w14:paraId="71A1DFB1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Posizione di saldatura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Welding position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6A0F7B44" w14:textId="1F24A3C0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797ACC2" w14:textId="77777777" w:rsidTr="00BD6F84">
        <w:trPr>
          <w:trHeight w:val="300"/>
          <w:jc w:val="center"/>
        </w:trPr>
        <w:tc>
          <w:tcPr>
            <w:tcW w:w="3057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588B08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Trattamento termico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PWHT</w:t>
            </w:r>
          </w:p>
        </w:tc>
        <w:tc>
          <w:tcPr>
            <w:tcW w:w="454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8DD967C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Temperatura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Temperature Range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95" w:type="dxa"/>
            <w:gridSpan w:val="2"/>
            <w:noWrap/>
            <w:vAlign w:val="center"/>
            <w:hideMark/>
          </w:tcPr>
          <w:p w14:paraId="17E2F01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118" w:type="dxa"/>
            <w:gridSpan w:val="4"/>
            <w:shd w:val="clear" w:color="auto" w:fill="D9D9D9" w:themeFill="background1" w:themeFillShade="D9"/>
            <w:noWrap/>
            <w:vAlign w:val="center"/>
            <w:hideMark/>
          </w:tcPr>
          <w:p w14:paraId="78222C93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Stasi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Holding time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5214EB6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7D7F1FF4" w14:textId="77777777" w:rsidTr="00BD6F84">
        <w:trPr>
          <w:trHeight w:val="300"/>
          <w:jc w:val="center"/>
        </w:trPr>
        <w:tc>
          <w:tcPr>
            <w:tcW w:w="3057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0CB35E3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012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14:paraId="6EDF342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Riscaldamento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Heating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123" w:type="dxa"/>
            <w:gridSpan w:val="2"/>
            <w:noWrap/>
            <w:vAlign w:val="center"/>
            <w:hideMark/>
          </w:tcPr>
          <w:p w14:paraId="03DFE10F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3719" w:type="dxa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3EC9B4B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Raffreddamento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Cooling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5B26E07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6D30FA00" w14:textId="77777777" w:rsidTr="00BD6F84">
        <w:trPr>
          <w:trHeight w:val="450"/>
          <w:jc w:val="center"/>
        </w:trPr>
        <w:tc>
          <w:tcPr>
            <w:tcW w:w="1129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10F9E03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lastRenderedPageBreak/>
              <w:t xml:space="preserve">Tecnica                                       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Tecnique</w:t>
            </w:r>
            <w:proofErr w:type="spellEnd"/>
          </w:p>
        </w:tc>
        <w:tc>
          <w:tcPr>
            <w:tcW w:w="2951" w:type="dxa"/>
            <w:gridSpan w:val="7"/>
            <w:vMerge w:val="restart"/>
            <w:shd w:val="clear" w:color="auto" w:fill="D9D9D9" w:themeFill="background1" w:themeFillShade="D9"/>
            <w:vAlign w:val="center"/>
            <w:hideMark/>
          </w:tcPr>
          <w:p w14:paraId="5D1B21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Descrizione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                                                    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Decription</w:t>
            </w:r>
            <w:proofErr w:type="spellEnd"/>
          </w:p>
        </w:tc>
        <w:tc>
          <w:tcPr>
            <w:tcW w:w="4713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74EC996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1° Procedimento di saldatura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1° Welding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process</w:t>
            </w:r>
            <w:proofErr w:type="spellEnd"/>
          </w:p>
        </w:tc>
        <w:tc>
          <w:tcPr>
            <w:tcW w:w="4580" w:type="dxa"/>
            <w:gridSpan w:val="6"/>
            <w:vMerge w:val="restart"/>
            <w:shd w:val="clear" w:color="auto" w:fill="D9D9D9" w:themeFill="background1" w:themeFillShade="D9"/>
            <w:vAlign w:val="center"/>
            <w:hideMark/>
          </w:tcPr>
          <w:p w14:paraId="33C6D047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2° Procedimento di saldatura                                 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2° Welding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process</w:t>
            </w:r>
            <w:proofErr w:type="spellEnd"/>
          </w:p>
        </w:tc>
      </w:tr>
      <w:tr w:rsidR="000B6886" w:rsidRPr="00A46429" w14:paraId="473C127E" w14:textId="77777777" w:rsidTr="00BD6F84">
        <w:trPr>
          <w:trHeight w:val="45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0AF3B36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vMerge/>
            <w:shd w:val="clear" w:color="auto" w:fill="D9D9D9" w:themeFill="background1" w:themeFillShade="D9"/>
            <w:vAlign w:val="center"/>
            <w:hideMark/>
          </w:tcPr>
          <w:p w14:paraId="42367BB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713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3F34FAA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vMerge/>
            <w:shd w:val="clear" w:color="auto" w:fill="D9D9D9" w:themeFill="background1" w:themeFillShade="D9"/>
            <w:vAlign w:val="center"/>
            <w:hideMark/>
          </w:tcPr>
          <w:p w14:paraId="6E80334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D5590AB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69E549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3204FD7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Oscillazione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Weaving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69A3D846" w14:textId="5BAAB65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4DACE838" w14:textId="7F0FB81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58AE9D2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569BF8A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389E839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gramStart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Q.tà</w:t>
            </w:r>
            <w:proofErr w:type="gram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  <w:proofErr w:type="spellStart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elett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.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Electr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. </w:t>
            </w:r>
            <w:proofErr w:type="gram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q.ty</w:t>
            </w:r>
            <w:proofErr w:type="gram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342C2EA6" w14:textId="3F232823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E065F83" w14:textId="19156D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A5F23AA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6D39173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423BC762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Filo libero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Stick out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0A5CDBF0" w14:textId="32BD427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276E37CB" w14:textId="661A4A8A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CBC060F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EE7FE1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50B56D9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Trasferimento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Transfer mode</w:t>
            </w: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7F0FC042" w14:textId="006FAD5D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A4FA6BB" w14:textId="19AA86AC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0D38F9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54415B2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6A527148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Tungsteno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Tungsten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77D0C4FF" w14:textId="575A804E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1F2275C8" w14:textId="3DFD3599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B336A96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7E4F6E96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4852714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Diametro ugello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Nozzle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diameter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1DD12D61" w14:textId="45F9210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7CC6A1A0" w14:textId="35FE0281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4CBFD73F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2E8CF94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7142D05B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proofErr w:type="gramStart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Q.tà</w:t>
            </w:r>
            <w:proofErr w:type="gram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 Passate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Runs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proofErr w:type="gram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q.ty</w:t>
            </w:r>
            <w:proofErr w:type="spellEnd"/>
            <w:proofErr w:type="gram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4713" w:type="dxa"/>
            <w:gridSpan w:val="6"/>
            <w:noWrap/>
            <w:vAlign w:val="center"/>
          </w:tcPr>
          <w:p w14:paraId="2B403789" w14:textId="0174F60B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4580" w:type="dxa"/>
            <w:gridSpan w:val="6"/>
            <w:noWrap/>
            <w:vAlign w:val="center"/>
          </w:tcPr>
          <w:p w14:paraId="599F3BA4" w14:textId="6CB2D31F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7C2C4297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76B16F7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100E116F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Pulizia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Interpass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cleaning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06BF83B4" w14:textId="235A384F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81E2590" w14:textId="77777777" w:rsidTr="000B6886">
        <w:trPr>
          <w:trHeight w:val="300"/>
          <w:jc w:val="center"/>
        </w:trPr>
        <w:tc>
          <w:tcPr>
            <w:tcW w:w="1129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49038F8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951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14:paraId="28A5B41D" w14:textId="77777777" w:rsidR="000B6886" w:rsidRPr="00A46429" w:rsidRDefault="000B6886" w:rsidP="00BD6F84">
            <w:pPr>
              <w:spacing w:after="0" w:line="240" w:lineRule="auto"/>
              <w:jc w:val="right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Solcatura /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Back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gouging</w:t>
            </w:r>
            <w:proofErr w:type="spellEnd"/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:</w:t>
            </w:r>
          </w:p>
        </w:tc>
        <w:tc>
          <w:tcPr>
            <w:tcW w:w="9293" w:type="dxa"/>
            <w:gridSpan w:val="12"/>
            <w:noWrap/>
            <w:vAlign w:val="center"/>
          </w:tcPr>
          <w:p w14:paraId="77FB8B5B" w14:textId="572F05D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68FC0A23" w14:textId="77777777" w:rsidTr="00BD6F84">
        <w:trPr>
          <w:trHeight w:val="450"/>
          <w:jc w:val="center"/>
        </w:trPr>
        <w:tc>
          <w:tcPr>
            <w:tcW w:w="54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793B06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N°</w:t>
            </w:r>
          </w:p>
        </w:tc>
        <w:tc>
          <w:tcPr>
            <w:tcW w:w="945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47E2FD8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Proc. 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Process</w:t>
            </w:r>
          </w:p>
        </w:tc>
        <w:tc>
          <w:tcPr>
            <w:tcW w:w="2182" w:type="dxa"/>
            <w:gridSpan w:val="5"/>
            <w:vMerge w:val="restart"/>
            <w:shd w:val="clear" w:color="auto" w:fill="D9D9D9" w:themeFill="background1" w:themeFillShade="D9"/>
            <w:vAlign w:val="center"/>
            <w:hideMark/>
          </w:tcPr>
          <w:p w14:paraId="6A2571B8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Materiale d'apporto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Welding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consumable</w:t>
            </w:r>
            <w:proofErr w:type="spellEnd"/>
          </w:p>
        </w:tc>
        <w:tc>
          <w:tcPr>
            <w:tcW w:w="1605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398890D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Corrente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4"/>
                <w:szCs w:val="14"/>
                <w:lang w:eastAsia="it-IT"/>
                <w14:ligatures w14:val="none"/>
              </w:rPr>
              <w:t xml:space="preserve">Current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4"/>
                <w:szCs w:val="14"/>
                <w:lang w:eastAsia="it-IT"/>
                <w14:ligatures w14:val="none"/>
              </w:rPr>
              <w:t>type</w:t>
            </w:r>
            <w:proofErr w:type="spellEnd"/>
          </w:p>
        </w:tc>
        <w:tc>
          <w:tcPr>
            <w:tcW w:w="1797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4729384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Ampere</w:t>
            </w:r>
          </w:p>
        </w:tc>
        <w:tc>
          <w:tcPr>
            <w:tcW w:w="1123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13611A7E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Volt</w:t>
            </w:r>
          </w:p>
        </w:tc>
        <w:tc>
          <w:tcPr>
            <w:tcW w:w="1797" w:type="dxa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0F4222A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Velocità                               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Speed</w:t>
            </w:r>
          </w:p>
        </w:tc>
        <w:tc>
          <w:tcPr>
            <w:tcW w:w="926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739049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K</w:t>
            </w:r>
          </w:p>
        </w:tc>
        <w:tc>
          <w:tcPr>
            <w:tcW w:w="2458" w:type="dxa"/>
            <w:gridSpan w:val="4"/>
            <w:vMerge w:val="restart"/>
            <w:shd w:val="clear" w:color="auto" w:fill="D9D9D9" w:themeFill="background1" w:themeFillShade="D9"/>
            <w:vAlign w:val="center"/>
            <w:hideMark/>
          </w:tcPr>
          <w:p w14:paraId="6171E21B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Apporto termico </w:t>
            </w:r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                  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Heat</w:t>
            </w:r>
            <w:proofErr w:type="spellEnd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 xml:space="preserve"> input</w:t>
            </w:r>
          </w:p>
        </w:tc>
      </w:tr>
      <w:tr w:rsidR="000B6886" w:rsidRPr="00A46429" w14:paraId="044E64C9" w14:textId="77777777" w:rsidTr="00BD6F84">
        <w:trPr>
          <w:trHeight w:val="450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  <w:vAlign w:val="center"/>
            <w:hideMark/>
          </w:tcPr>
          <w:p w14:paraId="281DC2DF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18C9BCE8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182" w:type="dxa"/>
            <w:gridSpan w:val="5"/>
            <w:vMerge/>
            <w:shd w:val="clear" w:color="auto" w:fill="D9D9D9" w:themeFill="background1" w:themeFillShade="D9"/>
            <w:vAlign w:val="center"/>
            <w:hideMark/>
          </w:tcPr>
          <w:p w14:paraId="0E60C63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vMerge/>
            <w:vAlign w:val="center"/>
            <w:hideMark/>
          </w:tcPr>
          <w:p w14:paraId="31A196E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vMerge/>
            <w:vAlign w:val="center"/>
            <w:hideMark/>
          </w:tcPr>
          <w:p w14:paraId="1F262097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23" w:type="dxa"/>
            <w:gridSpan w:val="2"/>
            <w:vMerge/>
            <w:vAlign w:val="center"/>
            <w:hideMark/>
          </w:tcPr>
          <w:p w14:paraId="14BCF51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797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012F142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vMerge/>
            <w:vAlign w:val="center"/>
            <w:hideMark/>
          </w:tcPr>
          <w:p w14:paraId="61BE4784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458" w:type="dxa"/>
            <w:gridSpan w:val="4"/>
            <w:vMerge/>
            <w:vAlign w:val="center"/>
            <w:hideMark/>
          </w:tcPr>
          <w:p w14:paraId="5BCA8B49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5B9966E2" w14:textId="77777777" w:rsidTr="00BD6F84">
        <w:trPr>
          <w:trHeight w:val="300"/>
          <w:jc w:val="center"/>
        </w:trPr>
        <w:tc>
          <w:tcPr>
            <w:tcW w:w="540" w:type="dxa"/>
            <w:vMerge/>
            <w:shd w:val="clear" w:color="auto" w:fill="D9D9D9" w:themeFill="background1" w:themeFillShade="D9"/>
            <w:vAlign w:val="center"/>
            <w:hideMark/>
          </w:tcPr>
          <w:p w14:paraId="4E7D30C3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33C47618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12F3349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Tipo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Type</w:t>
            </w:r>
            <w:proofErr w:type="spellEnd"/>
          </w:p>
        </w:tc>
        <w:tc>
          <w:tcPr>
            <w:tcW w:w="61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17361FD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Ø</w:t>
            </w:r>
          </w:p>
        </w:tc>
        <w:tc>
          <w:tcPr>
            <w:tcW w:w="1605" w:type="dxa"/>
            <w:gridSpan w:val="2"/>
            <w:vMerge/>
            <w:vAlign w:val="center"/>
            <w:hideMark/>
          </w:tcPr>
          <w:p w14:paraId="127116F0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shd w:val="clear" w:color="auto" w:fill="D9D9D9" w:themeFill="background1" w:themeFillShade="D9"/>
            <w:noWrap/>
            <w:vAlign w:val="center"/>
            <w:hideMark/>
          </w:tcPr>
          <w:p w14:paraId="1789AAC4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196" w:type="dxa"/>
            <w:shd w:val="clear" w:color="auto" w:fill="D9D9D9" w:themeFill="background1" w:themeFillShade="D9"/>
            <w:noWrap/>
            <w:vAlign w:val="center"/>
            <w:hideMark/>
          </w:tcPr>
          <w:p w14:paraId="1768CFD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529" w:type="dxa"/>
            <w:shd w:val="clear" w:color="auto" w:fill="D9D9D9" w:themeFill="background1" w:themeFillShade="D9"/>
            <w:noWrap/>
            <w:vAlign w:val="center"/>
            <w:hideMark/>
          </w:tcPr>
          <w:p w14:paraId="2AF9114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594" w:type="dxa"/>
            <w:shd w:val="clear" w:color="auto" w:fill="D9D9D9" w:themeFill="background1" w:themeFillShade="D9"/>
            <w:noWrap/>
            <w:vAlign w:val="center"/>
            <w:hideMark/>
          </w:tcPr>
          <w:p w14:paraId="30191C9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601" w:type="dxa"/>
            <w:shd w:val="clear" w:color="auto" w:fill="D9D9D9" w:themeFill="background1" w:themeFillShade="D9"/>
            <w:noWrap/>
            <w:vAlign w:val="center"/>
            <w:hideMark/>
          </w:tcPr>
          <w:p w14:paraId="4E6AF5D1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196" w:type="dxa"/>
            <w:shd w:val="clear" w:color="auto" w:fill="D9D9D9" w:themeFill="background1" w:themeFillShade="D9"/>
            <w:noWrap/>
            <w:vAlign w:val="center"/>
            <w:hideMark/>
          </w:tcPr>
          <w:p w14:paraId="786543C4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  <w:tc>
          <w:tcPr>
            <w:tcW w:w="926" w:type="dxa"/>
            <w:vMerge/>
            <w:vAlign w:val="center"/>
            <w:hideMark/>
          </w:tcPr>
          <w:p w14:paraId="5FE5A52C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07FE6347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Min</w:t>
            </w:r>
          </w:p>
        </w:tc>
        <w:tc>
          <w:tcPr>
            <w:tcW w:w="1462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4533498C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Max</w:t>
            </w:r>
          </w:p>
        </w:tc>
      </w:tr>
      <w:tr w:rsidR="000B6886" w:rsidRPr="00A46429" w14:paraId="3790D90E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270CE2F1" w14:textId="40D0436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346AEE2D" w14:textId="2092F511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053FF7C9" w14:textId="04DCAAD9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02119FC8" w14:textId="0B95975E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792B7340" w14:textId="22B4C27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12F155EA" w14:textId="77B2D57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4F79BF8F" w14:textId="02A4649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0CB6AAB7" w14:textId="790CFF2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56BFF92F" w14:textId="01C837B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1DC75D96" w14:textId="079BDF0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045E1159" w14:textId="534E8D9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27CC2C3F" w14:textId="032C3DE1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5ECA271B" w14:textId="78C0453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0C4B15D2" w14:textId="21ACAEF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282004D0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4AE3B7AA" w14:textId="0EC77535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1D09DCD6" w14:textId="4566AB5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1E69BCAF" w14:textId="40598596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59784F3A" w14:textId="387A213A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7784531C" w14:textId="0E00319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2A7560B8" w14:textId="1C629BD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740C3CF2" w14:textId="200C8BF9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148B0268" w14:textId="5ABD024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33E8183D" w14:textId="2973CE45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69F6A86F" w14:textId="1CEC1F2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36A8A715" w14:textId="59FB68B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7F1E94A9" w14:textId="646D8E5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533A14E6" w14:textId="68D8E8F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76409EFB" w14:textId="10B7738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165E7A35" w14:textId="77777777" w:rsidTr="000B6886">
        <w:trPr>
          <w:trHeight w:val="300"/>
          <w:jc w:val="center"/>
        </w:trPr>
        <w:tc>
          <w:tcPr>
            <w:tcW w:w="540" w:type="dxa"/>
            <w:noWrap/>
            <w:vAlign w:val="center"/>
          </w:tcPr>
          <w:p w14:paraId="6F655C54" w14:textId="35B4E79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45" w:type="dxa"/>
            <w:gridSpan w:val="2"/>
            <w:noWrap/>
            <w:vAlign w:val="center"/>
          </w:tcPr>
          <w:p w14:paraId="1E93E845" w14:textId="26A57CE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572" w:type="dxa"/>
            <w:gridSpan w:val="3"/>
            <w:noWrap/>
            <w:vAlign w:val="center"/>
          </w:tcPr>
          <w:p w14:paraId="2B426C52" w14:textId="732D29B2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10" w:type="dxa"/>
            <w:gridSpan w:val="2"/>
            <w:noWrap/>
            <w:vAlign w:val="center"/>
          </w:tcPr>
          <w:p w14:paraId="2E4243AE" w14:textId="433569EB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605" w:type="dxa"/>
            <w:gridSpan w:val="2"/>
            <w:noWrap/>
            <w:vAlign w:val="center"/>
          </w:tcPr>
          <w:p w14:paraId="3F2B4566" w14:textId="19469100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7A123610" w14:textId="5A01FCA8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27B1061D" w14:textId="461CCD6F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29" w:type="dxa"/>
            <w:noWrap/>
            <w:vAlign w:val="center"/>
          </w:tcPr>
          <w:p w14:paraId="4D445B94" w14:textId="6E3A1AA3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594" w:type="dxa"/>
            <w:noWrap/>
            <w:vAlign w:val="center"/>
          </w:tcPr>
          <w:p w14:paraId="527A1CD3" w14:textId="74CCC1F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601" w:type="dxa"/>
            <w:noWrap/>
            <w:vAlign w:val="center"/>
          </w:tcPr>
          <w:p w14:paraId="31B09F3F" w14:textId="70D34A0D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196" w:type="dxa"/>
            <w:noWrap/>
            <w:vAlign w:val="center"/>
          </w:tcPr>
          <w:p w14:paraId="5FDA107F" w14:textId="1388593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26" w:type="dxa"/>
            <w:noWrap/>
            <w:vAlign w:val="center"/>
          </w:tcPr>
          <w:p w14:paraId="4BB7C575" w14:textId="7509C99C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996" w:type="dxa"/>
            <w:gridSpan w:val="2"/>
            <w:noWrap/>
            <w:vAlign w:val="center"/>
          </w:tcPr>
          <w:p w14:paraId="641EF3DE" w14:textId="2B40EE7C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1462" w:type="dxa"/>
            <w:gridSpan w:val="2"/>
            <w:noWrap/>
            <w:vAlign w:val="center"/>
          </w:tcPr>
          <w:p w14:paraId="127E67BD" w14:textId="14E834DE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0B6886" w:rsidRPr="00A46429" w14:paraId="0E0372CA" w14:textId="77777777" w:rsidTr="00BD6F84">
        <w:trPr>
          <w:trHeight w:val="300"/>
          <w:jc w:val="center"/>
        </w:trPr>
        <w:tc>
          <w:tcPr>
            <w:tcW w:w="540" w:type="dxa"/>
            <w:noWrap/>
            <w:vAlign w:val="center"/>
            <w:hideMark/>
          </w:tcPr>
          <w:p w14:paraId="4182EDB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45" w:type="dxa"/>
            <w:gridSpan w:val="2"/>
            <w:noWrap/>
            <w:vAlign w:val="center"/>
            <w:hideMark/>
          </w:tcPr>
          <w:p w14:paraId="56E74520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572" w:type="dxa"/>
            <w:gridSpan w:val="3"/>
            <w:noWrap/>
            <w:vAlign w:val="center"/>
            <w:hideMark/>
          </w:tcPr>
          <w:p w14:paraId="0153B1D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10" w:type="dxa"/>
            <w:gridSpan w:val="2"/>
            <w:noWrap/>
            <w:vAlign w:val="center"/>
            <w:hideMark/>
          </w:tcPr>
          <w:p w14:paraId="02D98CE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605" w:type="dxa"/>
            <w:gridSpan w:val="2"/>
            <w:noWrap/>
            <w:vAlign w:val="center"/>
            <w:hideMark/>
          </w:tcPr>
          <w:p w14:paraId="6F00061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01" w:type="dxa"/>
            <w:noWrap/>
            <w:vAlign w:val="center"/>
            <w:hideMark/>
          </w:tcPr>
          <w:p w14:paraId="6EF662D9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196" w:type="dxa"/>
            <w:noWrap/>
            <w:vAlign w:val="center"/>
            <w:hideMark/>
          </w:tcPr>
          <w:p w14:paraId="7D3B233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529" w:type="dxa"/>
            <w:noWrap/>
            <w:vAlign w:val="center"/>
            <w:hideMark/>
          </w:tcPr>
          <w:p w14:paraId="60C366C6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594" w:type="dxa"/>
            <w:noWrap/>
            <w:vAlign w:val="center"/>
            <w:hideMark/>
          </w:tcPr>
          <w:p w14:paraId="434A99C3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601" w:type="dxa"/>
            <w:noWrap/>
            <w:vAlign w:val="center"/>
            <w:hideMark/>
          </w:tcPr>
          <w:p w14:paraId="1FF9B3E5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196" w:type="dxa"/>
            <w:noWrap/>
            <w:vAlign w:val="center"/>
            <w:hideMark/>
          </w:tcPr>
          <w:p w14:paraId="49771ACD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26" w:type="dxa"/>
            <w:noWrap/>
            <w:vAlign w:val="center"/>
            <w:hideMark/>
          </w:tcPr>
          <w:p w14:paraId="794C16A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996" w:type="dxa"/>
            <w:gridSpan w:val="2"/>
            <w:noWrap/>
            <w:vAlign w:val="center"/>
            <w:hideMark/>
          </w:tcPr>
          <w:p w14:paraId="770E830C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  <w:tc>
          <w:tcPr>
            <w:tcW w:w="1462" w:type="dxa"/>
            <w:gridSpan w:val="2"/>
            <w:noWrap/>
            <w:vAlign w:val="center"/>
            <w:hideMark/>
          </w:tcPr>
          <w:p w14:paraId="02C656FA" w14:textId="77777777" w:rsidR="000B6886" w:rsidRPr="00A46429" w:rsidRDefault="000B6886" w:rsidP="00BD6F84">
            <w:pPr>
              <w:spacing w:after="0" w:line="240" w:lineRule="auto"/>
              <w:jc w:val="center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> </w:t>
            </w:r>
          </w:p>
        </w:tc>
      </w:tr>
      <w:tr w:rsidR="000B6886" w:rsidRPr="00A46429" w14:paraId="1336F864" w14:textId="77777777" w:rsidTr="00BD6F84">
        <w:trPr>
          <w:trHeight w:val="450"/>
          <w:jc w:val="center"/>
        </w:trPr>
        <w:tc>
          <w:tcPr>
            <w:tcW w:w="1485" w:type="dxa"/>
            <w:gridSpan w:val="3"/>
            <w:shd w:val="clear" w:color="auto" w:fill="D9D9D9" w:themeFill="background1" w:themeFillShade="D9"/>
            <w:noWrap/>
            <w:hideMark/>
          </w:tcPr>
          <w:p w14:paraId="35576B2E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Emesso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Issued</w:t>
            </w:r>
            <w:proofErr w:type="spellEnd"/>
          </w:p>
        </w:tc>
        <w:tc>
          <w:tcPr>
            <w:tcW w:w="4388" w:type="dxa"/>
            <w:gridSpan w:val="8"/>
          </w:tcPr>
          <w:p w14:paraId="75B78C3D" w14:textId="782608A9" w:rsidR="000B6886" w:rsidRPr="00FD311D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  <w:tc>
          <w:tcPr>
            <w:tcW w:w="2319" w:type="dxa"/>
            <w:gridSpan w:val="3"/>
            <w:shd w:val="clear" w:color="auto" w:fill="D9D9D9" w:themeFill="background1" w:themeFillShade="D9"/>
            <w:noWrap/>
            <w:hideMark/>
          </w:tcPr>
          <w:p w14:paraId="1D8BF9C5" w14:textId="77777777" w:rsidR="000B6886" w:rsidRPr="00A46429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A46429">
              <w:rPr>
                <w:rFonts w:ascii="Trebuchet MS" w:eastAsia="Times New Roman" w:hAnsi="Trebuchet MS" w:cs="Arial"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  <w:t xml:space="preserve">Approvato / </w:t>
            </w:r>
            <w:proofErr w:type="spellStart"/>
            <w:r w:rsidRPr="00A46429">
              <w:rPr>
                <w:rFonts w:ascii="Trebuchet MS" w:eastAsia="Times New Roman" w:hAnsi="Trebuchet MS" w:cs="Arial"/>
                <w:i/>
                <w:iCs/>
                <w:color w:val="000080"/>
                <w:kern w:val="0"/>
                <w:sz w:val="16"/>
                <w:szCs w:val="16"/>
                <w:lang w:eastAsia="it-IT"/>
                <w14:ligatures w14:val="none"/>
              </w:rPr>
              <w:t>Approved</w:t>
            </w:r>
            <w:proofErr w:type="spellEnd"/>
          </w:p>
        </w:tc>
        <w:tc>
          <w:tcPr>
            <w:tcW w:w="5181" w:type="dxa"/>
            <w:gridSpan w:val="7"/>
          </w:tcPr>
          <w:p w14:paraId="1DF9CCEA" w14:textId="6627360D" w:rsidR="000B6886" w:rsidRPr="00FD311D" w:rsidRDefault="000B6886" w:rsidP="00BD6F84">
            <w:pPr>
              <w:spacing w:after="0" w:line="240" w:lineRule="auto"/>
              <w:rPr>
                <w:rFonts w:ascii="Trebuchet MS" w:eastAsia="Times New Roman" w:hAnsi="Trebuchet MS" w:cs="Arial"/>
                <w:b/>
                <w:bCs/>
                <w:color w:val="000080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3C789B7A" w14:textId="77777777" w:rsidR="00485EC7" w:rsidRDefault="00485EC7"/>
    <w:sectPr w:rsidR="00485EC7" w:rsidSect="000C09A3">
      <w:headerReference w:type="default" r:id="rId8"/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AE83" w14:textId="77777777" w:rsidR="009739E4" w:rsidRDefault="009739E4" w:rsidP="00A46429">
      <w:pPr>
        <w:spacing w:after="0" w:line="240" w:lineRule="auto"/>
      </w:pPr>
      <w:r>
        <w:separator/>
      </w:r>
    </w:p>
  </w:endnote>
  <w:endnote w:type="continuationSeparator" w:id="0">
    <w:p w14:paraId="16F28A28" w14:textId="77777777" w:rsidR="009739E4" w:rsidRDefault="009739E4" w:rsidP="00A46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D8FB5" w14:textId="77777777" w:rsidR="009739E4" w:rsidRDefault="009739E4" w:rsidP="00A46429">
      <w:pPr>
        <w:spacing w:after="0" w:line="240" w:lineRule="auto"/>
      </w:pPr>
      <w:r>
        <w:separator/>
      </w:r>
    </w:p>
  </w:footnote>
  <w:footnote w:type="continuationSeparator" w:id="0">
    <w:p w14:paraId="458A70D3" w14:textId="77777777" w:rsidR="009739E4" w:rsidRDefault="009739E4" w:rsidP="00A46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BB393E0" w14:textId="77777777" w:rsidR="00A46429" w:rsidRDefault="00A46429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4DC82EC" w14:textId="77777777" w:rsidR="00A46429" w:rsidRDefault="00A4642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29"/>
    <w:rsid w:val="000200FD"/>
    <w:rsid w:val="000361B9"/>
    <w:rsid w:val="000454AB"/>
    <w:rsid w:val="0007274B"/>
    <w:rsid w:val="00073E63"/>
    <w:rsid w:val="00087642"/>
    <w:rsid w:val="000B6886"/>
    <w:rsid w:val="000C09A3"/>
    <w:rsid w:val="000D4D59"/>
    <w:rsid w:val="0012485C"/>
    <w:rsid w:val="00136B83"/>
    <w:rsid w:val="00136F4C"/>
    <w:rsid w:val="00190127"/>
    <w:rsid w:val="001B17CC"/>
    <w:rsid w:val="002425FF"/>
    <w:rsid w:val="002A7A45"/>
    <w:rsid w:val="002E3256"/>
    <w:rsid w:val="0032062A"/>
    <w:rsid w:val="00386048"/>
    <w:rsid w:val="003C379A"/>
    <w:rsid w:val="003F5AB1"/>
    <w:rsid w:val="0040469A"/>
    <w:rsid w:val="00405B66"/>
    <w:rsid w:val="00422A63"/>
    <w:rsid w:val="00445527"/>
    <w:rsid w:val="004473EE"/>
    <w:rsid w:val="00485EC7"/>
    <w:rsid w:val="004A0DF3"/>
    <w:rsid w:val="0051059A"/>
    <w:rsid w:val="0052299F"/>
    <w:rsid w:val="00532967"/>
    <w:rsid w:val="00570033"/>
    <w:rsid w:val="005E0D54"/>
    <w:rsid w:val="006247CC"/>
    <w:rsid w:val="006A77CE"/>
    <w:rsid w:val="00723438"/>
    <w:rsid w:val="007525DA"/>
    <w:rsid w:val="00770301"/>
    <w:rsid w:val="00780D9D"/>
    <w:rsid w:val="007B2E6B"/>
    <w:rsid w:val="007E77CC"/>
    <w:rsid w:val="008C493A"/>
    <w:rsid w:val="009739E4"/>
    <w:rsid w:val="00A25A05"/>
    <w:rsid w:val="00A26318"/>
    <w:rsid w:val="00A46429"/>
    <w:rsid w:val="00A61EE2"/>
    <w:rsid w:val="00AF7422"/>
    <w:rsid w:val="00B84A96"/>
    <w:rsid w:val="00B92728"/>
    <w:rsid w:val="00C04706"/>
    <w:rsid w:val="00C71C91"/>
    <w:rsid w:val="00C7498D"/>
    <w:rsid w:val="00D3116F"/>
    <w:rsid w:val="00D407A4"/>
    <w:rsid w:val="00DA46FE"/>
    <w:rsid w:val="00E17B2D"/>
    <w:rsid w:val="00E2495D"/>
    <w:rsid w:val="00E8061A"/>
    <w:rsid w:val="00EC39C6"/>
    <w:rsid w:val="00F714F4"/>
    <w:rsid w:val="00F8675E"/>
    <w:rsid w:val="00FB7E6F"/>
    <w:rsid w:val="00FD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1F9A"/>
  <w15:chartTrackingRefBased/>
  <w15:docId w15:val="{375388FD-C036-49D5-9995-F9E527FE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46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46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464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464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464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464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464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464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64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464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464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464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4642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4642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4642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4642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4642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4642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46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46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464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46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46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4642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4642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4642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464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4642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4642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46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464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6429"/>
  </w:style>
  <w:style w:type="paragraph" w:styleId="Pidipagina">
    <w:name w:val="footer"/>
    <w:basedOn w:val="Normale"/>
    <w:link w:val="PidipaginaCarattere"/>
    <w:uiPriority w:val="99"/>
    <w:unhideWhenUsed/>
    <w:rsid w:val="00A464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6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39</cp:revision>
  <cp:lastPrinted>2026-03-01T16:28:00Z</cp:lastPrinted>
  <dcterms:created xsi:type="dcterms:W3CDTF">2026-03-01T15:43:00Z</dcterms:created>
  <dcterms:modified xsi:type="dcterms:W3CDTF">2026-03-02T08:09:00Z</dcterms:modified>
</cp:coreProperties>
</file>